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B70E" w14:textId="56CBFF3C" w:rsidR="00B816CB" w:rsidRPr="009E6E45" w:rsidRDefault="00355715" w:rsidP="009E6E45">
      <w:pPr>
        <w:pStyle w:val="Titel"/>
        <w:rPr>
          <w:sz w:val="32"/>
          <w:szCs w:val="20"/>
          <w:lang w:val="en-GB"/>
        </w:rPr>
      </w:pPr>
      <w:bookmarkStart w:id="0" w:name="_Hlk170812838"/>
      <w:r w:rsidRPr="00355715">
        <w:rPr>
          <w:sz w:val="32"/>
          <w:szCs w:val="20"/>
          <w:lang w:val="en-GB"/>
        </w:rPr>
        <w:t xml:space="preserve">Shaggy brings </w:t>
      </w:r>
      <w:r w:rsidR="000B31A9" w:rsidRPr="000B31A9">
        <w:rPr>
          <w:sz w:val="32"/>
          <w:szCs w:val="20"/>
          <w:lang w:val="en-GB"/>
        </w:rPr>
        <w:t>Caribbean</w:t>
      </w:r>
      <w:r w:rsidRPr="00355715">
        <w:rPr>
          <w:sz w:val="32"/>
          <w:szCs w:val="20"/>
          <w:lang w:val="en-GB"/>
        </w:rPr>
        <w:t xml:space="preserve"> vibes to Ischgl stage this Easter</w:t>
      </w:r>
    </w:p>
    <w:p w14:paraId="1F74AB87" w14:textId="77777777" w:rsidR="00B816CB" w:rsidRDefault="00B816CB" w:rsidP="009E6E45">
      <w:pPr>
        <w:pStyle w:val="Untertitel"/>
        <w:rPr>
          <w:lang w:val="en-GB"/>
        </w:rPr>
      </w:pPr>
      <w:r w:rsidRPr="00B816CB">
        <w:rPr>
          <w:lang w:val="en-GB"/>
        </w:rPr>
        <w:t xml:space="preserve">On Easter Sunday, 20 April 2025, the Idalp at an altitude of 2,300 metres will once again host a special musical highlight: Shaggy will create an unforgettable atmosphere at the Top of the Mountain Easter Concert. Admission to the open-air concert is included in the valid ski pass, allowing fans to enjoy the musical experience right in the middle of the ski area. </w:t>
      </w:r>
    </w:p>
    <w:p w14:paraId="4146FE67" w14:textId="36E9EC6E" w:rsidR="00B816CB" w:rsidRPr="00B816CB" w:rsidRDefault="00B816CB" w:rsidP="009E6E45">
      <w:pPr>
        <w:rPr>
          <w:lang w:val="en-GB"/>
        </w:rPr>
      </w:pPr>
      <w:r w:rsidRPr="00B816CB">
        <w:rPr>
          <w:lang w:val="en-GB"/>
        </w:rPr>
        <w:t xml:space="preserve">For over ten years, the popular Top of the Mountain Easter Concert, a unique Easter Sunday event on the Ischgl Stage, was dominated by German music stars. In 2025, a transatlantic superstar will once again thrill fans and winter sports enthusiasts. Mr. Boombastic himself, the Jamaican Shaggy, will make his Ischgl debut on 20 April with his distinctive voice and legendary reggae and dancehall style, energising </w:t>
      </w:r>
      <w:proofErr w:type="gramStart"/>
      <w:r w:rsidRPr="00B816CB">
        <w:rPr>
          <w:lang w:val="en-GB"/>
        </w:rPr>
        <w:t>concert-goers</w:t>
      </w:r>
      <w:proofErr w:type="gramEnd"/>
      <w:r w:rsidRPr="00B816CB">
        <w:rPr>
          <w:lang w:val="en-GB"/>
        </w:rPr>
        <w:t xml:space="preserve"> on the Idalp. The concert in the Silvretta Arena starts at 1 pm. Admission on Easter Sunday is included in the valid day ski pass for the Silvretta Arena Ischgl/Samnaun as well as in the multi-day ski passes and season tickets. Tickets are available at </w:t>
      </w:r>
      <w:hyperlink r:id="rId10" w:anchor="/en/buy?skugroup_id=4214&amp;product_id=24728" w:history="1">
        <w:r w:rsidRPr="00B816CB">
          <w:rPr>
            <w:rStyle w:val="Hyperlink"/>
            <w:lang w:val="en-GB"/>
          </w:rPr>
          <w:t>ischgl.skiperformance.com</w:t>
        </w:r>
      </w:hyperlink>
      <w:r w:rsidRPr="00B816CB">
        <w:rPr>
          <w:lang w:val="en-GB"/>
        </w:rPr>
        <w:t>.</w:t>
      </w:r>
    </w:p>
    <w:p w14:paraId="5B9A8810" w14:textId="77777777" w:rsidR="00B816CB" w:rsidRPr="00355715" w:rsidRDefault="00B816CB" w:rsidP="00B816CB">
      <w:pPr>
        <w:pStyle w:val="Untertitel"/>
        <w:rPr>
          <w:lang w:val="en-GB"/>
        </w:rPr>
      </w:pPr>
      <w:r w:rsidRPr="00355715">
        <w:rPr>
          <w:lang w:val="en-GB"/>
        </w:rPr>
        <w:t>Shaggy</w:t>
      </w:r>
    </w:p>
    <w:p w14:paraId="1754E9F5" w14:textId="1AFB97C9" w:rsidR="00B816CB" w:rsidRPr="00B816CB" w:rsidRDefault="00B816CB" w:rsidP="00B816CB">
      <w:pPr>
        <w:rPr>
          <w:lang w:val="en-GB"/>
        </w:rPr>
      </w:pPr>
      <w:r w:rsidRPr="00B816CB">
        <w:rPr>
          <w:lang w:val="en-GB"/>
        </w:rPr>
        <w:t xml:space="preserve">Shaggy, born Orville Richard Burrell in Kingston, Jamaica, launched his career in New York’s dancehall scene after moving to Brooklyn in his teens. A U.S. Marine vet, Shaggy’s breakthrough came with “Oh Carolina,” leading to over 40 million album sales and making him the only diamond-certified dancehall artist. Known for Billboard hits like “It Wasn’t Me” and Grammy-winning album </w:t>
      </w:r>
      <w:r w:rsidRPr="00B816CB">
        <w:rPr>
          <w:i/>
          <w:iCs/>
          <w:lang w:val="en-GB"/>
        </w:rPr>
        <w:t>44/876</w:t>
      </w:r>
      <w:r w:rsidRPr="00B816CB">
        <w:rPr>
          <w:lang w:val="en-GB"/>
        </w:rPr>
        <w:t xml:space="preserve"> with Sting, Shaggy remains among Spotify’s top 3 streamed reggae artists. His viral hit “Banana” amassed 2 billion streams, and his reggae Christmas album </w:t>
      </w:r>
      <w:r w:rsidRPr="00B816CB">
        <w:rPr>
          <w:i/>
          <w:iCs/>
          <w:lang w:val="en-GB"/>
        </w:rPr>
        <w:t>Christmas in the Islands</w:t>
      </w:r>
      <w:r w:rsidRPr="00B816CB">
        <w:rPr>
          <w:lang w:val="en-GB"/>
        </w:rPr>
        <w:t xml:space="preserve"> became a holiday </w:t>
      </w:r>
      <w:r w:rsidR="009E6E45" w:rsidRPr="00B816CB">
        <w:rPr>
          <w:lang w:val="en-GB"/>
        </w:rPr>
        <w:t>favourite</w:t>
      </w:r>
      <w:r w:rsidRPr="00B816CB">
        <w:rPr>
          <w:lang w:val="en-GB"/>
        </w:rPr>
        <w:t>.</w:t>
      </w:r>
    </w:p>
    <w:p w14:paraId="2FA029EE" w14:textId="74D9B01F" w:rsidR="00B816CB" w:rsidRPr="00B816CB" w:rsidRDefault="00B816CB" w:rsidP="00B816CB">
      <w:pPr>
        <w:rPr>
          <w:lang w:val="en-GB"/>
        </w:rPr>
      </w:pPr>
      <w:r w:rsidRPr="00B816CB">
        <w:rPr>
          <w:lang w:val="en-GB"/>
        </w:rPr>
        <w:t xml:space="preserve">In recent years, Shaggy collaborated with Spice and Sean Paul on the hit “Go Down Deh,” executive producing Spice’s Grammy-nominated album </w:t>
      </w:r>
      <w:r w:rsidRPr="00B816CB">
        <w:rPr>
          <w:i/>
          <w:iCs/>
          <w:lang w:val="en-GB"/>
        </w:rPr>
        <w:t>TEN</w:t>
      </w:r>
      <w:r w:rsidRPr="00B816CB">
        <w:rPr>
          <w:lang w:val="en-GB"/>
        </w:rPr>
        <w:t xml:space="preserve">. He also received </w:t>
      </w:r>
      <w:r w:rsidR="009E6E45" w:rsidRPr="00B816CB">
        <w:rPr>
          <w:lang w:val="en-GB"/>
        </w:rPr>
        <w:t>honours</w:t>
      </w:r>
      <w:r w:rsidRPr="00B816CB">
        <w:rPr>
          <w:lang w:val="en-GB"/>
        </w:rPr>
        <w:t xml:space="preserve"> from Brown University and released </w:t>
      </w:r>
      <w:r w:rsidRPr="00B816CB">
        <w:rPr>
          <w:i/>
          <w:iCs/>
          <w:lang w:val="en-GB"/>
        </w:rPr>
        <w:t xml:space="preserve">Com Fly </w:t>
      </w:r>
      <w:proofErr w:type="spellStart"/>
      <w:r w:rsidRPr="00B816CB">
        <w:rPr>
          <w:i/>
          <w:iCs/>
          <w:lang w:val="en-GB"/>
        </w:rPr>
        <w:t>Wid</w:t>
      </w:r>
      <w:proofErr w:type="spellEnd"/>
      <w:r w:rsidRPr="00B816CB">
        <w:rPr>
          <w:i/>
          <w:iCs/>
          <w:lang w:val="en-GB"/>
        </w:rPr>
        <w:t xml:space="preserve"> Mi</w:t>
      </w:r>
      <w:r w:rsidRPr="00B816CB">
        <w:rPr>
          <w:lang w:val="en-GB"/>
        </w:rPr>
        <w:t xml:space="preserve"> with Sting, reinterpreting Sinatra classics in a reggae style. His </w:t>
      </w:r>
      <w:proofErr w:type="spellStart"/>
      <w:r w:rsidRPr="00B816CB">
        <w:rPr>
          <w:lang w:val="en-GB"/>
        </w:rPr>
        <w:t>soca</w:t>
      </w:r>
      <w:proofErr w:type="spellEnd"/>
      <w:r w:rsidRPr="00B816CB">
        <w:rPr>
          <w:lang w:val="en-GB"/>
        </w:rPr>
        <w:t xml:space="preserve">-inspired EP, </w:t>
      </w:r>
      <w:r w:rsidRPr="00B816CB">
        <w:rPr>
          <w:i/>
          <w:iCs/>
          <w:lang w:val="en-GB"/>
        </w:rPr>
        <w:t>In the Mood</w:t>
      </w:r>
      <w:r w:rsidRPr="00B816CB">
        <w:rPr>
          <w:lang w:val="en-GB"/>
        </w:rPr>
        <w:t>, showcases Caribbean Carnival influences, while his curated festival, One Fine Day, highlights his passion for Caribbean and global music.</w:t>
      </w:r>
    </w:p>
    <w:p w14:paraId="06D663ED" w14:textId="4ADB2DA0" w:rsidR="00B816CB" w:rsidRDefault="00B816CB" w:rsidP="00B816CB">
      <w:pPr>
        <w:rPr>
          <w:lang w:val="en-GB"/>
        </w:rPr>
      </w:pPr>
      <w:r w:rsidRPr="00B816CB">
        <w:rPr>
          <w:lang w:val="en-GB"/>
        </w:rPr>
        <w:t xml:space="preserve">Today, Shaggy’s Boombastic Radio on SiriusXM brings reggae and afrobeats to audiences worldwide. As chairman of the Island Music Conference, Shaggy continues to support Caribbean music’s </w:t>
      </w:r>
      <w:proofErr w:type="gramStart"/>
      <w:r w:rsidRPr="00B816CB">
        <w:rPr>
          <w:lang w:val="en-GB"/>
        </w:rPr>
        <w:t>growth</w:t>
      </w:r>
      <w:proofErr w:type="gramEnd"/>
      <w:r w:rsidRPr="00B816CB">
        <w:rPr>
          <w:lang w:val="en-GB"/>
        </w:rPr>
        <w:t xml:space="preserve"> and his foundation has raised millions for Kingston’s Bustamante Children’s Hospital.</w:t>
      </w:r>
    </w:p>
    <w:p w14:paraId="17E914C4" w14:textId="73FCECAC" w:rsidR="00B816CB" w:rsidRPr="00B816CB" w:rsidRDefault="00B816CB" w:rsidP="00B816CB">
      <w:pPr>
        <w:rPr>
          <w:lang w:val="en-GB"/>
        </w:rPr>
      </w:pPr>
      <w:r>
        <w:rPr>
          <w:lang w:val="en-GB"/>
        </w:rPr>
        <w:t>“</w:t>
      </w:r>
      <w:r w:rsidRPr="00B816CB">
        <w:rPr>
          <w:lang w:val="en-GB"/>
        </w:rPr>
        <w:t>I always try to bring the fun when I’m performing, and keep</w:t>
      </w:r>
      <w:r w:rsidRPr="00B816CB">
        <w:rPr>
          <w:rFonts w:ascii="Arial" w:hAnsi="Arial" w:cs="Arial"/>
          <w:lang w:val="en-GB"/>
        </w:rPr>
        <w:t> </w:t>
      </w:r>
      <w:r w:rsidRPr="00B816CB">
        <w:rPr>
          <w:lang w:val="en-GB"/>
        </w:rPr>
        <w:t>everything very</w:t>
      </w:r>
      <w:r w:rsidRPr="00B816CB">
        <w:rPr>
          <w:rFonts w:ascii="Arial" w:hAnsi="Arial" w:cs="Arial"/>
          <w:lang w:val="en-GB"/>
        </w:rPr>
        <w:t> </w:t>
      </w:r>
      <w:r w:rsidR="009E6E45" w:rsidRPr="00B816CB">
        <w:rPr>
          <w:lang w:val="en-GB"/>
        </w:rPr>
        <w:t>light-hearted</w:t>
      </w:r>
      <w:r w:rsidRPr="00B816CB">
        <w:rPr>
          <w:rFonts w:ascii="Arial" w:hAnsi="Arial" w:cs="Arial"/>
          <w:lang w:val="en-GB"/>
        </w:rPr>
        <w:t> </w:t>
      </w:r>
      <w:r w:rsidRPr="00B816CB">
        <w:rPr>
          <w:lang w:val="en-GB"/>
        </w:rPr>
        <w:t>and joyous,</w:t>
      </w:r>
      <w:r w:rsidRPr="00B816CB">
        <w:rPr>
          <w:rFonts w:cs="Aptos"/>
          <w:lang w:val="en-GB"/>
        </w:rPr>
        <w:t>”</w:t>
      </w:r>
      <w:r w:rsidRPr="00B816CB">
        <w:rPr>
          <w:lang w:val="en-GB"/>
        </w:rPr>
        <w:t xml:space="preserve"> says Shaggy. </w:t>
      </w:r>
      <w:r w:rsidRPr="00B816CB">
        <w:rPr>
          <w:rFonts w:cs="Aptos"/>
          <w:lang w:val="en-GB"/>
        </w:rPr>
        <w:t>“</w:t>
      </w:r>
      <w:r w:rsidRPr="00B816CB">
        <w:rPr>
          <w:lang w:val="en-GB"/>
        </w:rPr>
        <w:t>I think my purpose and my job is to bring</w:t>
      </w:r>
      <w:r w:rsidRPr="00B816CB">
        <w:rPr>
          <w:rFonts w:ascii="Arial" w:hAnsi="Arial" w:cs="Arial"/>
          <w:lang w:val="en-GB"/>
        </w:rPr>
        <w:t> </w:t>
      </w:r>
      <w:r w:rsidRPr="00B816CB">
        <w:rPr>
          <w:lang w:val="en-GB"/>
        </w:rPr>
        <w:t>joy</w:t>
      </w:r>
      <w:r w:rsidRPr="00B816CB">
        <w:rPr>
          <w:rFonts w:ascii="Arial" w:hAnsi="Arial" w:cs="Arial"/>
          <w:lang w:val="en-GB"/>
        </w:rPr>
        <w:t> </w:t>
      </w:r>
      <w:r w:rsidRPr="00B816CB">
        <w:rPr>
          <w:lang w:val="en-GB"/>
        </w:rPr>
        <w:t>to as many people as I can, and I want that to resonate within all of the music that I</w:t>
      </w:r>
      <w:r w:rsidRPr="00B816CB">
        <w:rPr>
          <w:rFonts w:ascii="Arial" w:hAnsi="Arial" w:cs="Arial"/>
          <w:lang w:val="en-GB"/>
        </w:rPr>
        <w:t> </w:t>
      </w:r>
      <w:r w:rsidRPr="00B816CB">
        <w:rPr>
          <w:lang w:val="en-GB"/>
        </w:rPr>
        <w:t>create.</w:t>
      </w:r>
      <w:r w:rsidRPr="00B816CB">
        <w:rPr>
          <w:rFonts w:cs="Aptos"/>
          <w:lang w:val="en-GB"/>
        </w:rPr>
        <w:t>”</w:t>
      </w:r>
    </w:p>
    <w:p w14:paraId="0FD296DE" w14:textId="39670811" w:rsidR="00B816CB" w:rsidRPr="00B816CB" w:rsidRDefault="00B816CB" w:rsidP="00B816CB">
      <w:pPr>
        <w:rPr>
          <w:b/>
          <w:bCs/>
          <w:lang w:val="en-GB" w:eastAsia="de-DE"/>
        </w:rPr>
      </w:pPr>
      <w:r w:rsidRPr="00B816CB">
        <w:rPr>
          <w:b/>
          <w:bCs/>
          <w:lang w:val="en-GB" w:eastAsia="de-DE"/>
        </w:rPr>
        <w:lastRenderedPageBreak/>
        <w:t xml:space="preserve">Spring Blanc – Ski </w:t>
      </w:r>
      <w:r>
        <w:rPr>
          <w:b/>
          <w:bCs/>
          <w:lang w:val="en-GB" w:eastAsia="de-DE"/>
        </w:rPr>
        <w:t>f</w:t>
      </w:r>
      <w:r w:rsidRPr="00B816CB">
        <w:rPr>
          <w:b/>
          <w:bCs/>
          <w:lang w:val="en-GB" w:eastAsia="de-DE"/>
        </w:rPr>
        <w:t xml:space="preserve">un </w:t>
      </w:r>
      <w:r>
        <w:rPr>
          <w:b/>
          <w:bCs/>
          <w:lang w:val="en-GB" w:eastAsia="de-DE"/>
        </w:rPr>
        <w:t>until e</w:t>
      </w:r>
      <w:r w:rsidRPr="00B816CB">
        <w:rPr>
          <w:b/>
          <w:bCs/>
          <w:lang w:val="en-GB" w:eastAsia="de-DE"/>
        </w:rPr>
        <w:t>arly May</w:t>
      </w:r>
    </w:p>
    <w:p w14:paraId="07E53210" w14:textId="5E33DD11" w:rsidR="00BE42D3" w:rsidRPr="00B816CB" w:rsidRDefault="00B816CB" w:rsidP="00BE42D3">
      <w:pPr>
        <w:rPr>
          <w:lang w:val="en-GB" w:eastAsia="de-DE"/>
        </w:rPr>
      </w:pPr>
      <w:r w:rsidRPr="00B816CB">
        <w:rPr>
          <w:lang w:val="en-GB" w:eastAsia="de-DE"/>
        </w:rPr>
        <w:t xml:space="preserve">Whether you’re a passionate skier, sun worshipper, gourmet, or music lover, the “Spring Blanc” event series provides delightful reasons to welcome spring on the white slopes of Ischgl. On the agenda: event highlights such as </w:t>
      </w:r>
      <w:proofErr w:type="spellStart"/>
      <w:proofErr w:type="gramStart"/>
      <w:r w:rsidRPr="00B816CB">
        <w:rPr>
          <w:lang w:val="en-GB" w:eastAsia="de-DE"/>
        </w:rPr>
        <w:t>grenzenlos.kulinarisch</w:t>
      </w:r>
      <w:proofErr w:type="spellEnd"/>
      <w:proofErr w:type="gramEnd"/>
      <w:r w:rsidRPr="00B816CB">
        <w:rPr>
          <w:lang w:val="en-GB" w:eastAsia="de-DE"/>
        </w:rPr>
        <w:t xml:space="preserve"> (13 April) or </w:t>
      </w:r>
      <w:proofErr w:type="spellStart"/>
      <w:r w:rsidRPr="00B816CB">
        <w:rPr>
          <w:lang w:val="en-GB" w:eastAsia="de-DE"/>
        </w:rPr>
        <w:t>sun.downer</w:t>
      </w:r>
      <w:proofErr w:type="spellEnd"/>
      <w:r w:rsidRPr="00B816CB">
        <w:rPr>
          <w:lang w:val="en-GB" w:eastAsia="de-DE"/>
        </w:rPr>
        <w:t xml:space="preserve"> (11 &amp; 25 April). Additionally, </w:t>
      </w:r>
      <w:r w:rsidR="00EC1239">
        <w:rPr>
          <w:lang w:val="en-GB" w:eastAsia="de-DE"/>
        </w:rPr>
        <w:t>guests</w:t>
      </w:r>
      <w:r w:rsidRPr="00B816CB">
        <w:rPr>
          <w:lang w:val="en-GB" w:eastAsia="de-DE"/>
        </w:rPr>
        <w:t xml:space="preserve"> will experience atmospheric moments with the Top of the Mountain Spring (6 April), Easter (20</w:t>
      </w:r>
      <w:r w:rsidR="00EC1239">
        <w:rPr>
          <w:lang w:val="en-GB" w:eastAsia="de-DE"/>
        </w:rPr>
        <w:t> </w:t>
      </w:r>
      <w:r w:rsidRPr="00B816CB">
        <w:rPr>
          <w:lang w:val="en-GB" w:eastAsia="de-DE"/>
        </w:rPr>
        <w:t xml:space="preserve">April), and Closing Concerts (3 May), the Spring Snow Festival concert on Alp </w:t>
      </w:r>
      <w:proofErr w:type="spellStart"/>
      <w:r w:rsidRPr="00B816CB">
        <w:rPr>
          <w:lang w:val="en-GB" w:eastAsia="de-DE"/>
        </w:rPr>
        <w:t>Trida</w:t>
      </w:r>
      <w:proofErr w:type="spellEnd"/>
      <w:r w:rsidRPr="00B816CB">
        <w:rPr>
          <w:lang w:val="en-GB" w:eastAsia="de-DE"/>
        </w:rPr>
        <w:t xml:space="preserve"> (2</w:t>
      </w:r>
      <w:r w:rsidR="00EC1239">
        <w:rPr>
          <w:lang w:val="en-GB" w:eastAsia="de-DE"/>
        </w:rPr>
        <w:t>6</w:t>
      </w:r>
      <w:r w:rsidRPr="00B816CB">
        <w:rPr>
          <w:lang w:val="en-GB" w:eastAsia="de-DE"/>
        </w:rPr>
        <w:t xml:space="preserve"> April), and other highlights. Enjoy sun, mountains, and perfect corn snow slopes. More information:</w:t>
      </w:r>
      <w:r w:rsidR="00EC1239">
        <w:rPr>
          <w:lang w:val="en-GB" w:eastAsia="de-DE"/>
        </w:rPr>
        <w:t xml:space="preserve"> </w:t>
      </w:r>
      <w:hyperlink r:id="rId11" w:history="1">
        <w:r w:rsidRPr="00B816CB">
          <w:rPr>
            <w:rStyle w:val="Hyperlink"/>
            <w:lang w:val="en-GB" w:eastAsia="de-DE"/>
          </w:rPr>
          <w:t>www.ischgl.com/springblanc</w:t>
        </w:r>
      </w:hyperlink>
      <w:r w:rsidRPr="00B816CB">
        <w:rPr>
          <w:lang w:val="en-GB" w:eastAsia="de-DE"/>
        </w:rPr>
        <w:t xml:space="preserve"> </w:t>
      </w:r>
    </w:p>
    <w:tbl>
      <w:tblPr>
        <w:tblStyle w:val="Tabellenraster1"/>
        <w:tblW w:w="0" w:type="auto"/>
        <w:tblLook w:val="04A0" w:firstRow="1" w:lastRow="0" w:firstColumn="1" w:lastColumn="0" w:noHBand="0" w:noVBand="1"/>
      </w:tblPr>
      <w:tblGrid>
        <w:gridCol w:w="6946"/>
        <w:gridCol w:w="2114"/>
      </w:tblGrid>
      <w:tr w:rsidR="009F357E" w:rsidRPr="0078138B" w14:paraId="63988605" w14:textId="77777777" w:rsidTr="00C14D5E">
        <w:tc>
          <w:tcPr>
            <w:tcW w:w="9060" w:type="dxa"/>
            <w:gridSpan w:val="2"/>
          </w:tcPr>
          <w:p w14:paraId="7EBE3F8A" w14:textId="213BE091" w:rsidR="009F357E" w:rsidRPr="00E40EA1" w:rsidRDefault="00D93C74" w:rsidP="00D93C74">
            <w:pPr>
              <w:ind w:left="-105"/>
              <w:rPr>
                <w:lang w:val="en-GB"/>
              </w:rPr>
            </w:pPr>
            <w:r w:rsidRPr="00B816CB">
              <w:rPr>
                <w:lang w:val="en-GB"/>
              </w:rPr>
              <w:br/>
            </w:r>
            <w:r w:rsidR="00E40EA1" w:rsidRPr="00E40EA1">
              <w:rPr>
                <w:lang w:val="en-GB"/>
              </w:rPr>
              <w:t xml:space="preserve">Further information </w:t>
            </w:r>
            <w:r>
              <w:rPr>
                <w:lang w:val="en-GB"/>
              </w:rPr>
              <w:t>at</w:t>
            </w:r>
            <w:r w:rsidR="00E40EA1" w:rsidRPr="00E40EA1">
              <w:rPr>
                <w:lang w:val="en-GB"/>
              </w:rPr>
              <w:t xml:space="preserve"> </w:t>
            </w:r>
            <w:hyperlink r:id="rId12" w:history="1">
              <w:r w:rsidR="00E40EA1" w:rsidRPr="00E40EA1">
                <w:rPr>
                  <w:rStyle w:val="Hyperlink"/>
                  <w:rFonts w:eastAsiaTheme="majorEastAsia"/>
                  <w:lang w:val="en-GB"/>
                </w:rPr>
                <w:t>www.ischgl.com</w:t>
              </w:r>
            </w:hyperlink>
            <w:r w:rsidR="00E40EA1" w:rsidRPr="00E40EA1">
              <w:rPr>
                <w:lang w:val="en-GB"/>
              </w:rPr>
              <w:t>.</w:t>
            </w:r>
          </w:p>
        </w:tc>
      </w:tr>
      <w:tr w:rsidR="00CA103D" w:rsidRPr="00E40EA1" w14:paraId="5991F3D0" w14:textId="77777777" w:rsidTr="00401F84">
        <w:tc>
          <w:tcPr>
            <w:tcW w:w="6946" w:type="dxa"/>
          </w:tcPr>
          <w:p w14:paraId="6D5A5571" w14:textId="5ED15C2C" w:rsidR="00CA103D" w:rsidRPr="00E40EA1" w:rsidRDefault="00CA103D" w:rsidP="00D93C74">
            <w:pPr>
              <w:pStyle w:val="Fusszeile"/>
              <w:ind w:left="-105"/>
              <w:rPr>
                <w:lang w:val="en-GB"/>
              </w:rPr>
            </w:pPr>
            <w:r w:rsidRPr="00E40EA1">
              <w:rPr>
                <w:lang w:val="en-GB"/>
              </w:rPr>
              <w:fldChar w:fldCharType="begin"/>
            </w:r>
            <w:r w:rsidRPr="00E40EA1">
              <w:rPr>
                <w:lang w:val="en-GB"/>
              </w:rPr>
              <w:instrText xml:space="preserve"> NUMCHARS   \* MERGEFORMAT </w:instrText>
            </w:r>
            <w:r w:rsidRPr="00E40EA1">
              <w:rPr>
                <w:lang w:val="en-GB"/>
              </w:rPr>
              <w:fldChar w:fldCharType="separate"/>
            </w:r>
            <w:r w:rsidR="0078138B">
              <w:rPr>
                <w:noProof/>
                <w:lang w:val="en-GB"/>
              </w:rPr>
              <w:t>3093</w:t>
            </w:r>
            <w:r w:rsidRPr="00E40EA1">
              <w:rPr>
                <w:lang w:val="en-GB"/>
              </w:rPr>
              <w:fldChar w:fldCharType="end"/>
            </w:r>
            <w:r w:rsidRPr="00E40EA1">
              <w:rPr>
                <w:lang w:val="en-GB"/>
              </w:rPr>
              <w:t xml:space="preserve"> </w:t>
            </w:r>
            <w:r w:rsidR="00E40EA1" w:rsidRPr="00E40EA1">
              <w:rPr>
                <w:lang w:val="en-GB"/>
              </w:rPr>
              <w:t>characters with</w:t>
            </w:r>
            <w:r w:rsidR="00D93C74">
              <w:rPr>
                <w:lang w:val="en-GB"/>
              </w:rPr>
              <w:t>out</w:t>
            </w:r>
            <w:r w:rsidR="00E40EA1" w:rsidRPr="00E40EA1">
              <w:rPr>
                <w:lang w:val="en-GB"/>
              </w:rPr>
              <w:t xml:space="preserve"> spaces</w:t>
            </w:r>
          </w:p>
        </w:tc>
        <w:tc>
          <w:tcPr>
            <w:tcW w:w="2114" w:type="dxa"/>
          </w:tcPr>
          <w:p w14:paraId="3D8CB1E8" w14:textId="014B9E6E" w:rsidR="00CA103D" w:rsidRPr="00E40EA1" w:rsidRDefault="00CA103D" w:rsidP="00D93C74">
            <w:pPr>
              <w:pStyle w:val="Fusszeile"/>
              <w:ind w:left="-105"/>
              <w:rPr>
                <w:lang w:val="en-GB"/>
              </w:rPr>
            </w:pPr>
            <w:r w:rsidRPr="00E40EA1">
              <w:rPr>
                <w:lang w:val="en-GB"/>
              </w:rPr>
              <w:fldChar w:fldCharType="begin"/>
            </w:r>
            <w:r w:rsidRPr="00E40EA1">
              <w:rPr>
                <w:lang w:val="en-GB"/>
              </w:rPr>
              <w:instrText xml:space="preserve"> DATE  \@ "MMMM yyyy"  \* MERGEFORMAT </w:instrText>
            </w:r>
            <w:r w:rsidRPr="00E40EA1">
              <w:rPr>
                <w:lang w:val="en-GB"/>
              </w:rPr>
              <w:fldChar w:fldCharType="separate"/>
            </w:r>
            <w:r w:rsidR="0078138B">
              <w:rPr>
                <w:noProof/>
                <w:lang w:val="en-GB"/>
              </w:rPr>
              <w:t>November 2024</w:t>
            </w:r>
            <w:r w:rsidRPr="00E40EA1">
              <w:rPr>
                <w:lang w:val="en-GB"/>
              </w:rPr>
              <w:fldChar w:fldCharType="end"/>
            </w:r>
          </w:p>
        </w:tc>
      </w:tr>
      <w:tr w:rsidR="00CA103D" w:rsidRPr="00E40EA1" w14:paraId="63050687" w14:textId="77777777" w:rsidTr="00BF4492">
        <w:tc>
          <w:tcPr>
            <w:tcW w:w="9060" w:type="dxa"/>
            <w:gridSpan w:val="2"/>
          </w:tcPr>
          <w:p w14:paraId="4F4346EE" w14:textId="77777777" w:rsidR="00CA103D" w:rsidRPr="00E40EA1" w:rsidRDefault="00CA103D" w:rsidP="00D93C74">
            <w:pPr>
              <w:pStyle w:val="Fusszeile"/>
              <w:ind w:left="-105"/>
              <w:rPr>
                <w:lang w:val="en-GB"/>
              </w:rPr>
            </w:pPr>
          </w:p>
        </w:tc>
      </w:tr>
      <w:tr w:rsidR="00CA103D" w:rsidRPr="0078138B" w14:paraId="6A13CB56" w14:textId="77777777" w:rsidTr="008D527B">
        <w:tc>
          <w:tcPr>
            <w:tcW w:w="9060" w:type="dxa"/>
            <w:gridSpan w:val="2"/>
          </w:tcPr>
          <w:p w14:paraId="52D862BA" w14:textId="425DE086" w:rsidR="00CA103D" w:rsidRPr="00D93C74" w:rsidRDefault="00E40EA1" w:rsidP="00D93C74">
            <w:pPr>
              <w:pStyle w:val="Fusszeile"/>
              <w:ind w:left="-105"/>
              <w:rPr>
                <w:rFonts w:eastAsiaTheme="majorEastAsia"/>
                <w:lang w:val="en-GB"/>
              </w:rPr>
            </w:pPr>
            <w:r w:rsidRPr="00D93C74">
              <w:rPr>
                <w:lang w:val="en-GB"/>
              </w:rPr>
              <w:t xml:space="preserve">Image download: </w:t>
            </w:r>
            <w:hyperlink r:id="rId13" w:history="1">
              <w:hyperlink r:id="rId14" w:history="1">
                <w:r w:rsidR="00D93C74" w:rsidRPr="00D93C74">
                  <w:rPr>
                    <w:rStyle w:val="Hyperlink"/>
                    <w:lang w:val="en-GB"/>
                  </w:rPr>
                  <w:t>Images Paznaun – Ischgl</w:t>
                </w:r>
              </w:hyperlink>
            </w:hyperlink>
          </w:p>
          <w:p w14:paraId="525052CF" w14:textId="77777777" w:rsidR="00D93C74" w:rsidRPr="00D93C74" w:rsidRDefault="00D93C74" w:rsidP="00D93C74">
            <w:pPr>
              <w:pStyle w:val="Fusszeile"/>
              <w:ind w:left="-105"/>
              <w:rPr>
                <w:rFonts w:eastAsiaTheme="majorEastAsia"/>
                <w:lang w:val="en-GB"/>
              </w:rPr>
            </w:pPr>
          </w:p>
          <w:p w14:paraId="6E85B5D9" w14:textId="77777777" w:rsidR="00D93C74" w:rsidRPr="00D93C74" w:rsidRDefault="00D93C74" w:rsidP="00D93C74">
            <w:pPr>
              <w:pStyle w:val="Fusszeile"/>
              <w:ind w:left="-105"/>
              <w:rPr>
                <w:rFonts w:eastAsiaTheme="majorEastAsia"/>
                <w:lang w:val="en-GB"/>
              </w:rPr>
            </w:pPr>
            <w:r w:rsidRPr="00D93C74">
              <w:rPr>
                <w:lang w:val="en-GB"/>
              </w:rPr>
              <w:t xml:space="preserve">All text and images are available to download free of charge at </w:t>
            </w:r>
            <w:hyperlink r:id="rId15" w:history="1">
              <w:r>
                <w:rPr>
                  <w:rStyle w:val="Hyperlink"/>
                  <w:lang w:val="en-GB"/>
                </w:rPr>
                <w:t>P</w:t>
              </w:r>
              <w:r w:rsidRPr="00D93C74">
                <w:rPr>
                  <w:rStyle w:val="Hyperlink"/>
                  <w:lang w:val="en-GB"/>
                </w:rPr>
                <w:t>ress information | Paznaun – Ischgl</w:t>
              </w:r>
            </w:hyperlink>
          </w:p>
          <w:p w14:paraId="1A9E4031" w14:textId="77777777" w:rsidR="00D93C74" w:rsidRPr="00D93C74" w:rsidRDefault="00D93C74" w:rsidP="00D93C74">
            <w:pPr>
              <w:pStyle w:val="Fusszeile"/>
              <w:ind w:left="-105"/>
              <w:rPr>
                <w:lang w:val="en-GB"/>
              </w:rPr>
            </w:pPr>
          </w:p>
          <w:p w14:paraId="4411631B" w14:textId="77777777" w:rsidR="00CA103D" w:rsidRPr="00D93C74" w:rsidRDefault="00CA103D" w:rsidP="00D93C74">
            <w:pPr>
              <w:pStyle w:val="Fusszeile"/>
              <w:ind w:left="-105"/>
              <w:rPr>
                <w:lang w:val="en-GB"/>
              </w:rPr>
            </w:pPr>
            <w:r w:rsidRPr="00D93C74">
              <w:rPr>
                <w:lang w:val="en-GB"/>
              </w:rPr>
              <w:t xml:space="preserve">Copyright </w:t>
            </w:r>
            <w:r w:rsidR="00D93C74" w:rsidRPr="00D93C74">
              <w:rPr>
                <w:lang w:val="en-GB"/>
              </w:rPr>
              <w:t>text and images</w:t>
            </w:r>
            <w:r w:rsidR="00D93C74">
              <w:rPr>
                <w:lang w:val="en-GB"/>
              </w:rPr>
              <w:t>:</w:t>
            </w:r>
            <w:r w:rsidR="00D93C74" w:rsidRPr="00D93C74">
              <w:rPr>
                <w:lang w:val="en-GB"/>
              </w:rPr>
              <w:t xml:space="preserve"> </w:t>
            </w:r>
            <w:r w:rsidRPr="00D93C74">
              <w:rPr>
                <w:lang w:val="en-GB"/>
              </w:rPr>
              <w:t>© TVB Paznaun – Ischgl</w:t>
            </w:r>
          </w:p>
        </w:tc>
      </w:tr>
      <w:bookmarkEnd w:id="0"/>
    </w:tbl>
    <w:p w14:paraId="146C9BDB" w14:textId="77777777" w:rsidR="00965160" w:rsidRPr="00E40EA1" w:rsidRDefault="00965160" w:rsidP="00CA103D">
      <w:pPr>
        <w:rPr>
          <w:lang w:val="en-GB"/>
        </w:rPr>
      </w:pPr>
    </w:p>
    <w:sectPr w:rsidR="00965160" w:rsidRPr="00E40EA1" w:rsidSect="00CA103D">
      <w:headerReference w:type="default" r:id="rId16"/>
      <w:footerReference w:type="default" r:id="rId17"/>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CFD44" w14:textId="77777777" w:rsidR="00B816CB" w:rsidRDefault="00B816CB" w:rsidP="00CA103D">
      <w:r>
        <w:separator/>
      </w:r>
    </w:p>
  </w:endnote>
  <w:endnote w:type="continuationSeparator" w:id="0">
    <w:p w14:paraId="0D0DACEA" w14:textId="77777777" w:rsidR="00B816CB" w:rsidRDefault="00B816CB"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0681" w14:textId="77777777" w:rsidR="00CA103D" w:rsidRDefault="00031D91" w:rsidP="00CA103D">
    <w:pPr>
      <w:pStyle w:val="Fuzeile"/>
    </w:pPr>
    <w:r>
      <w:rPr>
        <w:noProof/>
      </w:rPr>
      <w:drawing>
        <wp:anchor distT="0" distB="0" distL="114300" distR="114300" simplePos="0" relativeHeight="251658240" behindDoc="1" locked="0" layoutInCell="1" allowOverlap="1" wp14:anchorId="0C5A0297" wp14:editId="7422203C">
          <wp:simplePos x="0" y="0"/>
          <wp:positionH relativeFrom="page">
            <wp:posOffset>9525</wp:posOffset>
          </wp:positionH>
          <wp:positionV relativeFrom="paragraph">
            <wp:posOffset>-604129</wp:posOffset>
          </wp:positionV>
          <wp:extent cx="7553325" cy="1200394"/>
          <wp:effectExtent l="0" t="0" r="0"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39" cy="12044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FE5FC" w14:textId="77777777" w:rsidR="00B816CB" w:rsidRDefault="00B816CB" w:rsidP="00CA103D">
      <w:r>
        <w:separator/>
      </w:r>
    </w:p>
  </w:footnote>
  <w:footnote w:type="continuationSeparator" w:id="0">
    <w:p w14:paraId="058F10C8" w14:textId="77777777" w:rsidR="00B816CB" w:rsidRDefault="00B816CB"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C35B9" w14:textId="77777777" w:rsidR="00CA103D" w:rsidRPr="00CA103D" w:rsidRDefault="00CA103D" w:rsidP="00CA103D">
    <w:pPr>
      <w:pStyle w:val="Kopfzeile"/>
    </w:pPr>
    <w:r w:rsidRPr="00CA103D">
      <w:t>PRESS</w:t>
    </w:r>
    <w:r w:rsidR="00E40EA1">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CB"/>
    <w:rsid w:val="000262CB"/>
    <w:rsid w:val="00031D91"/>
    <w:rsid w:val="00090ABF"/>
    <w:rsid w:val="000B31A9"/>
    <w:rsid w:val="00125999"/>
    <w:rsid w:val="0016742E"/>
    <w:rsid w:val="001E37D8"/>
    <w:rsid w:val="001F6147"/>
    <w:rsid w:val="00355715"/>
    <w:rsid w:val="00390E8F"/>
    <w:rsid w:val="0048580B"/>
    <w:rsid w:val="006842A5"/>
    <w:rsid w:val="0078138B"/>
    <w:rsid w:val="00794597"/>
    <w:rsid w:val="00805675"/>
    <w:rsid w:val="00852D9D"/>
    <w:rsid w:val="00896CC1"/>
    <w:rsid w:val="00947A25"/>
    <w:rsid w:val="00965160"/>
    <w:rsid w:val="009E6E45"/>
    <w:rsid w:val="009F357E"/>
    <w:rsid w:val="00A42792"/>
    <w:rsid w:val="00A84B6F"/>
    <w:rsid w:val="00AA48A2"/>
    <w:rsid w:val="00B24370"/>
    <w:rsid w:val="00B816CB"/>
    <w:rsid w:val="00B9035E"/>
    <w:rsid w:val="00BE42D3"/>
    <w:rsid w:val="00CA103D"/>
    <w:rsid w:val="00D93C74"/>
    <w:rsid w:val="00DA3608"/>
    <w:rsid w:val="00DE3BE6"/>
    <w:rsid w:val="00E40EA1"/>
    <w:rsid w:val="00E51CEF"/>
    <w:rsid w:val="00EC1239"/>
    <w:rsid w:val="00F53144"/>
    <w:rsid w:val="00FA20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AB98"/>
  <w15:chartTrackingRefBased/>
  <w15:docId w15:val="{EE16E66F-DDEF-4A13-9BD7-1BF1B07A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9F357E"/>
    <w:rPr>
      <w:b/>
      <w:sz w:val="36"/>
    </w:rPr>
  </w:style>
  <w:style w:type="character" w:customStyle="1" w:styleId="TitelZchn">
    <w:name w:val="Titel Zchn"/>
    <w:basedOn w:val="Absatz-Standardschriftart"/>
    <w:link w:val="Titel"/>
    <w:uiPriority w:val="10"/>
    <w:rsid w:val="009F357E"/>
    <w:rPr>
      <w:rFonts w:ascii="Aptos" w:eastAsia="Times New Roman" w:hAnsi="Aptos" w:cs="Times New Roman"/>
      <w:b/>
      <w:sz w:val="36"/>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customStyle="1" w:styleId="normaltextrun">
    <w:name w:val="normaltextrun"/>
    <w:basedOn w:val="Absatz-Standardschriftart"/>
    <w:rsid w:val="00B81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87807">
      <w:bodyDiv w:val="1"/>
      <w:marLeft w:val="0"/>
      <w:marRight w:val="0"/>
      <w:marTop w:val="0"/>
      <w:marBottom w:val="0"/>
      <w:divBdr>
        <w:top w:val="none" w:sz="0" w:space="0" w:color="auto"/>
        <w:left w:val="none" w:sz="0" w:space="0" w:color="auto"/>
        <w:bottom w:val="none" w:sz="0" w:space="0" w:color="auto"/>
        <w:right w:val="none" w:sz="0" w:space="0" w:color="auto"/>
      </w:divBdr>
    </w:div>
    <w:div w:id="12750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znaunischgl.sharepoint.com/sites/Presse-ffentlichkeitsarbeit2-Presseagenturen/Freigegebene%20Dokumente/Austausch%20Presseagenturen/02_Vorlagen/01_Pressetexte/images.paznaun-ischg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en/events-experiences/topevents/top-of-the-mountain-easter-concert_event_4882769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chgl.com/springblanc" TargetMode="External"/><Relationship Id="rId5" Type="http://schemas.openxmlformats.org/officeDocument/2006/relationships/styles" Target="styles.xml"/><Relationship Id="rId15" Type="http://schemas.openxmlformats.org/officeDocument/2006/relationships/hyperlink" Target="https://www.ischgl.com/en/press" TargetMode="External"/><Relationship Id="rId10" Type="http://schemas.openxmlformats.org/officeDocument/2006/relationships/hyperlink" Target="https://ischgl.skiperformance.com/en/winter/stor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ages.paznaun-ischgl.com/de/send?pass=44c2b740e82f776f9006fc19a81485b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EN.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Pressetext_EN</Template>
  <TotalTime>0</TotalTime>
  <Pages>2</Pages>
  <Words>679</Words>
  <Characters>3700</Characters>
  <Application>Microsoft Office Word</Application>
  <DocSecurity>0</DocSecurity>
  <Lines>58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Luise Zangerl | TVB Paznaun – Ischgl</cp:lastModifiedBy>
  <cp:revision>8</cp:revision>
  <dcterms:created xsi:type="dcterms:W3CDTF">2024-11-14T16:13:00Z</dcterms:created>
  <dcterms:modified xsi:type="dcterms:W3CDTF">2024-11-22T15:56:00Z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